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1F09" w:rsidRDefault="00041F09" w:rsidP="0004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color w:val="FF0000"/>
        </w:rPr>
      </w:pPr>
      <w:r>
        <w:rPr>
          <w:rFonts w:ascii="Helvetica" w:hAnsi="Helvetica"/>
          <w:b/>
          <w:bCs/>
          <w:color w:val="FF0000"/>
        </w:rPr>
        <w:t>And from AOPA – The Firebird out of Scaled:</w:t>
      </w:r>
    </w:p>
    <w:p w:rsidR="00041F09" w:rsidRDefault="00041F09" w:rsidP="0004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color w:val="FF0000"/>
        </w:rPr>
      </w:pPr>
    </w:p>
    <w:p w:rsidR="00041F09" w:rsidRPr="00CB61C9" w:rsidRDefault="00041F09" w:rsidP="00041F09">
      <w:pPr>
        <w:spacing w:before="100" w:beforeAutospacing="1" w:after="100" w:afterAutospacing="1"/>
        <w:rPr>
          <w:rFonts w:ascii="Times New Roman" w:hAnsi="Times New Roman"/>
          <w:szCs w:val="24"/>
          <w:lang w:eastAsia="en-US"/>
        </w:rPr>
      </w:pPr>
      <w:r w:rsidRPr="0043108D">
        <w:rPr>
          <w:rFonts w:ascii="Times New Roman" w:hAnsi="Times New Roman"/>
          <w:szCs w:val="24"/>
          <w:lang w:eastAsia="en-US"/>
        </w:rPr>
        <w:t>One of the last designs fully supervised by Burt Rutan before his retirement from Scaled Composites has reached the production level, and pilots are optional. Northrop Grumman, the parent company for Scaled Composites since 2007, has named the surveillance aircraft Firebird. It can carry two pilots, or not.</w:t>
      </w:r>
    </w:p>
    <w:p w:rsidR="00041F09" w:rsidRPr="0043108D" w:rsidRDefault="00041F09" w:rsidP="00041F09">
      <w:pPr>
        <w:spacing w:before="100" w:beforeAutospacing="1" w:after="100" w:afterAutospacing="1"/>
        <w:rPr>
          <w:rFonts w:ascii="Times New Roman" w:hAnsi="Times New Roman"/>
          <w:szCs w:val="24"/>
          <w:lang w:eastAsia="en-US"/>
        </w:rPr>
      </w:pPr>
      <w:r w:rsidRPr="0043108D">
        <w:rPr>
          <w:rFonts w:ascii="Times New Roman" w:hAnsi="Times New Roman"/>
          <w:szCs w:val="24"/>
          <w:lang w:eastAsia="en-US"/>
        </w:rPr>
        <w:fldChar w:fldCharType="begin"/>
      </w:r>
      <w:r w:rsidRPr="0043108D">
        <w:rPr>
          <w:rFonts w:ascii="Times New Roman" w:hAnsi="Times New Roman"/>
          <w:szCs w:val="24"/>
          <w:lang w:eastAsia="en-US"/>
        </w:rPr>
        <w:instrText xml:space="preserve"> INCLUDEPICTURE "http://www.aopa.org/images/aircraft/121120firebird-top.jpg" \* MERGEFORMATINET </w:instrText>
      </w:r>
      <w:r w:rsidRPr="0043108D">
        <w:rPr>
          <w:rFonts w:ascii="Times New Roman" w:hAnsi="Times New Roman"/>
          <w:szCs w:val="24"/>
          <w:lang w:eastAsia="en-US"/>
        </w:rPr>
        <w:fldChar w:fldCharType="separate"/>
      </w:r>
      <w:r w:rsidRPr="0043108D">
        <w:rPr>
          <w:rFonts w:ascii="Times New Roman" w:hAnsi="Times New Roman"/>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rebird" style="width:528.75pt;height:270pt">
            <v:imagedata r:id="rId4" r:href="rId5"/>
          </v:shape>
        </w:pict>
      </w:r>
      <w:r w:rsidRPr="0043108D">
        <w:rPr>
          <w:rFonts w:ascii="Times New Roman" w:hAnsi="Times New Roman"/>
          <w:szCs w:val="24"/>
          <w:lang w:eastAsia="en-US"/>
        </w:rPr>
        <w:fldChar w:fldCharType="end"/>
      </w:r>
    </w:p>
    <w:p w:rsidR="00041F09" w:rsidRDefault="00041F09" w:rsidP="00041F09">
      <w:pPr>
        <w:spacing w:before="100" w:beforeAutospacing="1" w:after="100" w:afterAutospacing="1"/>
        <w:rPr>
          <w:rFonts w:ascii="Times New Roman" w:hAnsi="Times New Roman"/>
          <w:szCs w:val="24"/>
          <w:lang w:eastAsia="en-US"/>
        </w:rPr>
      </w:pPr>
      <w:r w:rsidRPr="0043108D">
        <w:rPr>
          <w:rFonts w:ascii="Times New Roman" w:hAnsi="Times New Roman"/>
          <w:szCs w:val="24"/>
          <w:lang w:eastAsia="en-US"/>
        </w:rPr>
        <w:t>A Garmin G3000 avionics suite with three 14-inch displays can be removed, the canopy replaced by a satellite antenna (if operating beyond line of sight), and flown as an unmanned aircraft, staying aloft 24 to 40 hours with a single Lycoming TEO-540E engine. After its mission, the avionics can be slid back into the panel, the canopy attached, and flow</w:t>
      </w:r>
      <w:r>
        <w:rPr>
          <w:rFonts w:ascii="Times New Roman" w:hAnsi="Times New Roman"/>
          <w:szCs w:val="24"/>
          <w:lang w:eastAsia="en-US"/>
        </w:rPr>
        <w:t xml:space="preserve">n by pilots to the next mission </w:t>
      </w:r>
      <w:r w:rsidRPr="0043108D">
        <w:rPr>
          <w:rFonts w:ascii="Times New Roman" w:hAnsi="Times New Roman"/>
          <w:szCs w:val="24"/>
          <w:lang w:eastAsia="en-US"/>
        </w:rPr>
        <w:t>site.</w:t>
      </w:r>
    </w:p>
    <w:p w:rsidR="00041F09" w:rsidRPr="0043108D" w:rsidRDefault="00041F09" w:rsidP="00041F09">
      <w:pPr>
        <w:spacing w:before="100" w:beforeAutospacing="1" w:after="100" w:afterAutospacing="1"/>
        <w:ind w:left="2160" w:firstLine="720"/>
        <w:rPr>
          <w:rFonts w:ascii="Times New Roman" w:hAnsi="Times New Roman"/>
          <w:szCs w:val="24"/>
          <w:lang w:eastAsia="en-US"/>
        </w:rPr>
      </w:pPr>
      <w:r w:rsidRPr="0043108D">
        <w:rPr>
          <w:rFonts w:ascii="Times New Roman" w:hAnsi="Times New Roman"/>
          <w:szCs w:val="24"/>
          <w:lang w:eastAsia="en-US"/>
        </w:rPr>
        <w:lastRenderedPageBreak/>
        <w:fldChar w:fldCharType="begin"/>
      </w:r>
      <w:r w:rsidRPr="0043108D">
        <w:rPr>
          <w:rFonts w:ascii="Times New Roman" w:hAnsi="Times New Roman"/>
          <w:szCs w:val="24"/>
          <w:lang w:eastAsia="en-US"/>
        </w:rPr>
        <w:instrText xml:space="preserve"> INCLUDEPICTURE "http://www.aopa.org/images/aircraft/121120firebird-side.jpg" \* MERGEFORMATINET </w:instrText>
      </w:r>
      <w:r w:rsidRPr="0043108D">
        <w:rPr>
          <w:rFonts w:ascii="Times New Roman" w:hAnsi="Times New Roman"/>
          <w:szCs w:val="24"/>
          <w:lang w:eastAsia="en-US"/>
        </w:rPr>
        <w:fldChar w:fldCharType="separate"/>
      </w:r>
      <w:r w:rsidRPr="0043108D">
        <w:rPr>
          <w:rFonts w:ascii="Times New Roman" w:hAnsi="Times New Roman"/>
          <w:szCs w:val="24"/>
          <w:lang w:eastAsia="en-US"/>
        </w:rPr>
        <w:pict>
          <v:shape id="_x0000_i1026" type="#_x0000_t75" alt="firebird" style="width:240pt;height:219.75pt">
            <v:imagedata r:id="rId6" r:href="rId7"/>
          </v:shape>
        </w:pict>
      </w:r>
      <w:r w:rsidRPr="0043108D">
        <w:rPr>
          <w:rFonts w:ascii="Times New Roman" w:hAnsi="Times New Roman"/>
          <w:szCs w:val="24"/>
          <w:lang w:eastAsia="en-US"/>
        </w:rPr>
        <w:fldChar w:fldCharType="end"/>
      </w:r>
    </w:p>
    <w:p w:rsidR="00041F09" w:rsidRPr="0043108D" w:rsidRDefault="00041F09" w:rsidP="00041F09">
      <w:pPr>
        <w:spacing w:before="100" w:beforeAutospacing="1" w:after="100" w:afterAutospacing="1"/>
        <w:rPr>
          <w:rFonts w:ascii="Times New Roman" w:hAnsi="Times New Roman"/>
          <w:szCs w:val="24"/>
          <w:lang w:eastAsia="en-US"/>
        </w:rPr>
      </w:pPr>
      <w:r w:rsidRPr="0043108D">
        <w:rPr>
          <w:rFonts w:ascii="Times New Roman" w:hAnsi="Times New Roman"/>
          <w:szCs w:val="24"/>
          <w:lang w:eastAsia="en-US"/>
        </w:rPr>
        <w:t xml:space="preserve">The production model entered testing with a first flight on Nov. 11. It has 72-foot wings, rather than the 65-foot wings used on earlier prototypes since 2010, and can carry 1,240 pounds of surveillance or radar equipment. If needed, surveillance missions can be flown with a pilot and a systems operator. During a military exercise the craft provided </w:t>
      </w:r>
      <w:proofErr w:type="spellStart"/>
      <w:r w:rsidRPr="0043108D">
        <w:rPr>
          <w:rFonts w:ascii="Times New Roman" w:hAnsi="Times New Roman"/>
          <w:szCs w:val="24"/>
          <w:lang w:eastAsia="en-US"/>
        </w:rPr>
        <w:t>cellphone</w:t>
      </w:r>
      <w:proofErr w:type="spellEnd"/>
      <w:r w:rsidRPr="0043108D">
        <w:rPr>
          <w:rFonts w:ascii="Times New Roman" w:hAnsi="Times New Roman"/>
          <w:szCs w:val="24"/>
          <w:lang w:eastAsia="en-US"/>
        </w:rPr>
        <w:t xml:space="preserve"> service to the battlefield. It can operate as high as 32,000 feet at 200 knots true airspeed, and has a takeoff weight of 6,650 pounds.</w:t>
      </w:r>
    </w:p>
    <w:p w:rsidR="00041F09" w:rsidRPr="0043108D" w:rsidRDefault="00041F09" w:rsidP="00041F09">
      <w:pPr>
        <w:spacing w:before="100" w:beforeAutospacing="1" w:after="100" w:afterAutospacing="1"/>
        <w:rPr>
          <w:rFonts w:ascii="Times New Roman" w:hAnsi="Times New Roman"/>
          <w:szCs w:val="24"/>
          <w:lang w:eastAsia="en-US"/>
        </w:rPr>
      </w:pPr>
      <w:r w:rsidRPr="0043108D">
        <w:rPr>
          <w:rFonts w:ascii="Times New Roman" w:hAnsi="Times New Roman"/>
          <w:szCs w:val="24"/>
          <w:lang w:eastAsia="en-US"/>
        </w:rPr>
        <w:t xml:space="preserve">It was built for an undisclosed customer. Plans are to build 10 of the aircraft. In an interview with </w:t>
      </w:r>
      <w:r w:rsidRPr="0043108D">
        <w:rPr>
          <w:rFonts w:ascii="Times New Roman" w:hAnsi="Times New Roman"/>
          <w:i/>
          <w:iCs/>
          <w:szCs w:val="24"/>
          <w:lang w:eastAsia="en-US"/>
        </w:rPr>
        <w:t>Aviation Week</w:t>
      </w:r>
      <w:r w:rsidRPr="0043108D">
        <w:rPr>
          <w:rFonts w:ascii="Times New Roman" w:hAnsi="Times New Roman"/>
          <w:szCs w:val="24"/>
          <w:lang w:eastAsia="en-US"/>
        </w:rPr>
        <w:t xml:space="preserve">, company officials said they intend to build them for $10 million each including avionics and a sensor suite. The aircraft means competition for the Hawker </w:t>
      </w:r>
      <w:proofErr w:type="spellStart"/>
      <w:r w:rsidRPr="0043108D">
        <w:rPr>
          <w:rFonts w:ascii="Times New Roman" w:hAnsi="Times New Roman"/>
          <w:szCs w:val="24"/>
          <w:lang w:eastAsia="en-US"/>
        </w:rPr>
        <w:t>Beechcraft</w:t>
      </w:r>
      <w:proofErr w:type="spellEnd"/>
      <w:r w:rsidRPr="0043108D">
        <w:rPr>
          <w:rFonts w:ascii="Times New Roman" w:hAnsi="Times New Roman"/>
          <w:szCs w:val="24"/>
          <w:lang w:eastAsia="en-US"/>
        </w:rPr>
        <w:t xml:space="preserve"> King Air and Cessna Caravan, company officials told the magazine, since it has greater endurance and versatility. The huge wings and twin fuselage booms provide lots of attach points for systems.</w:t>
      </w:r>
    </w:p>
    <w:p w:rsidR="00344321" w:rsidRDefault="00344321"/>
    <w:sectPr w:rsidR="003443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3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F09"/>
    <w:rsid w:val="00041F09"/>
    <w:rsid w:val="00344321"/>
    <w:rsid w:val="00376044"/>
    <w:rsid w:val="003956CE"/>
    <w:rsid w:val="00BA2DD4"/>
    <w:rsid w:val="00BB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605957-8B42-44A2-BA3F-18C474B8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F09"/>
    <w:rPr>
      <w:rFonts w:ascii="Times"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aopa.org/images/aircraft/121120firebird-sid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aopa.org/images/aircraft/121120firebird-top.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And from AOPA – The Firebird out of Scaled:</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from AOPA – The Firebird out of Scaled:</dc:title>
  <dc:subject/>
  <dc:creator>Admin</dc:creator>
  <cp:keywords/>
  <dc:description/>
  <cp:lastModifiedBy>Reiff Lorenz</cp:lastModifiedBy>
  <cp:revision>2</cp:revision>
  <dcterms:created xsi:type="dcterms:W3CDTF">2021-09-14T01:07:00Z</dcterms:created>
  <dcterms:modified xsi:type="dcterms:W3CDTF">2021-09-14T01:07:00Z</dcterms:modified>
</cp:coreProperties>
</file>